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C83F7" w14:textId="092D0D6A" w:rsidR="009120E3" w:rsidRPr="007C7DE0" w:rsidRDefault="00A00458" w:rsidP="00747BFF">
      <w:pPr>
        <w:outlineLvl w:val="0"/>
        <w:rPr>
          <w:rFonts w:hint="eastAsia"/>
          <w:b/>
        </w:rPr>
      </w:pPr>
      <w:bookmarkStart w:id="0" w:name="_GoBack"/>
      <w:r w:rsidRPr="007C7DE0">
        <w:rPr>
          <w:b/>
        </w:rPr>
        <w:t>Images and Representatio</w:t>
      </w:r>
      <w:r w:rsidR="00D7787A" w:rsidRPr="007C7DE0">
        <w:rPr>
          <w:b/>
        </w:rPr>
        <w:t xml:space="preserve">n in Uninterrupted </w:t>
      </w:r>
      <w:r w:rsidR="00A673CA" w:rsidRPr="007C7DE0">
        <w:rPr>
          <w:b/>
        </w:rPr>
        <w:t>Space</w:t>
      </w:r>
    </w:p>
    <w:bookmarkEnd w:id="0"/>
    <w:p w14:paraId="712F9FBA" w14:textId="77777777" w:rsidR="00A00458" w:rsidRDefault="00A00458">
      <w:pPr>
        <w:rPr>
          <w:rFonts w:hint="eastAsia"/>
        </w:rPr>
      </w:pPr>
    </w:p>
    <w:p w14:paraId="4B0F8C4B" w14:textId="77777777" w:rsidR="00A00458" w:rsidRDefault="00A00458" w:rsidP="00747BFF">
      <w:pPr>
        <w:outlineLvl w:val="0"/>
        <w:rPr>
          <w:rFonts w:hint="eastAsia"/>
        </w:rPr>
      </w:pPr>
      <w:r>
        <w:t>Merve Akar Akg</w:t>
      </w:r>
      <w:r w:rsidRPr="006C21F0">
        <w:t>ün</w:t>
      </w:r>
    </w:p>
    <w:p w14:paraId="2E85FE7A" w14:textId="77777777" w:rsidR="00A00458" w:rsidRDefault="00A00458">
      <w:pPr>
        <w:rPr>
          <w:rFonts w:hint="eastAsia"/>
          <w:b/>
          <w:lang w:val="tr-TR"/>
        </w:rPr>
      </w:pPr>
    </w:p>
    <w:p w14:paraId="65805101" w14:textId="77777777" w:rsidR="00A00458" w:rsidRDefault="00A00458">
      <w:pPr>
        <w:rPr>
          <w:rFonts w:hint="eastAsia"/>
        </w:rPr>
      </w:pPr>
    </w:p>
    <w:p w14:paraId="06B08688" w14:textId="2F44DF9B" w:rsidR="00A00458" w:rsidRDefault="00A00458">
      <w:pPr>
        <w:rPr>
          <w:rFonts w:hint="eastAsia"/>
        </w:rPr>
      </w:pPr>
      <w:r>
        <w:t xml:space="preserve">In September 1997 the space craft Viking 2 </w:t>
      </w:r>
      <w:r w:rsidR="006C21F0">
        <w:t>identified</w:t>
      </w:r>
      <w:r>
        <w:t xml:space="preserve"> a thin layer of ice covering the 44</w:t>
      </w:r>
      <w:r w:rsidRPr="00A00458">
        <w:rPr>
          <w:vertAlign w:val="superscript"/>
        </w:rPr>
        <w:t>th</w:t>
      </w:r>
      <w:r>
        <w:t xml:space="preserve"> </w:t>
      </w:r>
      <w:r w:rsidR="007B093E">
        <w:t>p</w:t>
      </w:r>
      <w:r w:rsidR="00CE779A">
        <w:t xml:space="preserve">arallel </w:t>
      </w:r>
      <w:r>
        <w:t>North</w:t>
      </w:r>
      <w:r w:rsidR="00CE779A">
        <w:t xml:space="preserve"> </w:t>
      </w:r>
      <w:r w:rsidR="00206731">
        <w:t>on Mars. At the base of its</w:t>
      </w:r>
      <w:r w:rsidR="006C21F0">
        <w:t xml:space="preserve"> antenna that enabled </w:t>
      </w:r>
      <w:r>
        <w:t xml:space="preserve">communication between the </w:t>
      </w:r>
      <w:r w:rsidR="00CE779A">
        <w:t>spacecraft</w:t>
      </w:r>
      <w:r>
        <w:t xml:space="preserve"> and Earth</w:t>
      </w:r>
      <w:r w:rsidR="00747BFF">
        <w:t>,</w:t>
      </w:r>
      <w:r>
        <w:t xml:space="preserve"> were the signatures of thousands of people who had worked on the design, production, testing and launch operations</w:t>
      </w:r>
      <w:r w:rsidR="00210389">
        <w:t>. *</w:t>
      </w:r>
    </w:p>
    <w:p w14:paraId="3D25C9DA" w14:textId="77777777" w:rsidR="00A00458" w:rsidRDefault="00A00458">
      <w:pPr>
        <w:rPr>
          <w:rFonts w:hint="eastAsia"/>
        </w:rPr>
      </w:pPr>
    </w:p>
    <w:p w14:paraId="6DBD7DBE" w14:textId="2E2540E4" w:rsidR="00A00458" w:rsidRDefault="002071C5">
      <w:pPr>
        <w:rPr>
          <w:rFonts w:hint="eastAsia"/>
        </w:rPr>
      </w:pPr>
      <w:r>
        <w:t xml:space="preserve">The </w:t>
      </w:r>
      <w:r w:rsidR="00E90FA2">
        <w:t xml:space="preserve">6000 year-old </w:t>
      </w:r>
      <w:r>
        <w:t xml:space="preserve">Sumerian </w:t>
      </w:r>
      <w:r w:rsidR="00E90FA2">
        <w:t xml:space="preserve">clay </w:t>
      </w:r>
      <w:r>
        <w:t xml:space="preserve">tablets </w:t>
      </w:r>
      <w:r w:rsidR="00206731">
        <w:t xml:space="preserve">when </w:t>
      </w:r>
      <w:r w:rsidR="00206731" w:rsidRPr="00BE0A30">
        <w:t>rediscovered</w:t>
      </w:r>
      <w:r>
        <w:t xml:space="preserve"> by the British </w:t>
      </w:r>
      <w:r w:rsidR="00747BFF">
        <w:t>archaeologist</w:t>
      </w:r>
      <w:r>
        <w:t xml:space="preserve"> Austin Henry Layard in 1849</w:t>
      </w:r>
      <w:r w:rsidR="00113D71">
        <w:t xml:space="preserve"> </w:t>
      </w:r>
      <w:r w:rsidR="00D547A2">
        <w:t>brought to light</w:t>
      </w:r>
      <w:r w:rsidR="00113D71">
        <w:t xml:space="preserve"> information on </w:t>
      </w:r>
      <w:r w:rsidR="00747BFF">
        <w:t>people living in that period of time.</w:t>
      </w:r>
    </w:p>
    <w:p w14:paraId="198DE227" w14:textId="77777777" w:rsidR="00113D71" w:rsidRDefault="00113D71">
      <w:pPr>
        <w:rPr>
          <w:rFonts w:hint="eastAsia"/>
        </w:rPr>
      </w:pPr>
    </w:p>
    <w:p w14:paraId="6950B817" w14:textId="4CAFB8D4" w:rsidR="00D11479" w:rsidRDefault="00113D71">
      <w:pPr>
        <w:rPr>
          <w:rFonts w:hint="eastAsia"/>
        </w:rPr>
      </w:pPr>
      <w:r>
        <w:t xml:space="preserve">Today </w:t>
      </w:r>
      <w:proofErr w:type="spellStart"/>
      <w:r>
        <w:t>Emin</w:t>
      </w:r>
      <w:proofErr w:type="spellEnd"/>
      <w:r>
        <w:t xml:space="preserve"> Mete </w:t>
      </w:r>
      <w:proofErr w:type="spellStart"/>
      <w:r w:rsidR="00CE779A">
        <w:t>Erdoğan</w:t>
      </w:r>
      <w:proofErr w:type="spellEnd"/>
      <w:r w:rsidR="00CE779A">
        <w:t xml:space="preserve"> borrows the form of the</w:t>
      </w:r>
      <w:r>
        <w:t xml:space="preserve"> Sumerian clay tablet and </w:t>
      </w:r>
      <w:r w:rsidR="00206731">
        <w:t>creates</w:t>
      </w:r>
      <w:r>
        <w:t xml:space="preserve"> </w:t>
      </w:r>
      <w:r w:rsidR="00780B32">
        <w:t>reliefs. The artist by way of these reliefs</w:t>
      </w:r>
      <w:r>
        <w:t xml:space="preserve"> questions the</w:t>
      </w:r>
      <w:r w:rsidR="00CE779A">
        <w:t xml:space="preserve"> “</w:t>
      </w:r>
      <w:r w:rsidRPr="00CE779A">
        <w:t>antrophic  principle</w:t>
      </w:r>
      <w:r w:rsidR="00CE779A">
        <w:t>”</w:t>
      </w:r>
      <w:r>
        <w:t xml:space="preserve"> which takes the human as t</w:t>
      </w:r>
      <w:r w:rsidR="00D11479">
        <w:t>he being at the center of</w:t>
      </w:r>
      <w:r>
        <w:t xml:space="preserve"> the unive</w:t>
      </w:r>
      <w:r w:rsidR="00D547A2">
        <w:t xml:space="preserve">rse and </w:t>
      </w:r>
      <w:r>
        <w:t>the</w:t>
      </w:r>
      <w:r w:rsidR="00D547A2">
        <w:t xml:space="preserve"> notion that the</w:t>
      </w:r>
      <w:r>
        <w:t xml:space="preserve"> universe </w:t>
      </w:r>
      <w:r w:rsidR="00206731">
        <w:t xml:space="preserve">is designed and created </w:t>
      </w:r>
      <w:r w:rsidR="00D547A2">
        <w:t xml:space="preserve">for the human and </w:t>
      </w:r>
      <w:r w:rsidR="00D11479">
        <w:t xml:space="preserve">thereby </w:t>
      </w:r>
      <w:r w:rsidR="00D547A2">
        <w:t>critiques th</w:t>
      </w:r>
      <w:r w:rsidR="00D11479">
        <w:t>is desire</w:t>
      </w:r>
      <w:r w:rsidR="00D547A2">
        <w:t xml:space="preserve"> to </w:t>
      </w:r>
      <w:r w:rsidR="00206731">
        <w:t xml:space="preserve">constantly place </w:t>
      </w:r>
      <w:r w:rsidR="00D11479">
        <w:t>oneself at the center of the universe.</w:t>
      </w:r>
    </w:p>
    <w:p w14:paraId="7329BD05" w14:textId="6D11EC4C" w:rsidR="00113D71" w:rsidRDefault="00206731">
      <w:pPr>
        <w:rPr>
          <w:rFonts w:hint="eastAsia"/>
        </w:rPr>
      </w:pPr>
      <w:r>
        <w:t>We are neither bird nor elep</w:t>
      </w:r>
      <w:r w:rsidR="00D11479">
        <w:t>h</w:t>
      </w:r>
      <w:r>
        <w:t xml:space="preserve">ant, we are human. We </w:t>
      </w:r>
      <w:r w:rsidR="003821CD">
        <w:t xml:space="preserve">cannot ignore our </w:t>
      </w:r>
      <w:r w:rsidR="00210389">
        <w:t>fixation with</w:t>
      </w:r>
      <w:r w:rsidR="003821CD">
        <w:t xml:space="preserve"> the</w:t>
      </w:r>
      <w:r w:rsidR="00DF37BD">
        <w:t xml:space="preserve"> idea </w:t>
      </w:r>
      <w:r w:rsidR="002C4D03">
        <w:t>that humans are the main acto</w:t>
      </w:r>
      <w:r w:rsidR="00D11479">
        <w:t>rs on the timeline of evolution</w:t>
      </w:r>
      <w:r w:rsidR="002C4D03">
        <w:t xml:space="preserve"> and that other creatures are mere extras.</w:t>
      </w:r>
    </w:p>
    <w:p w14:paraId="052217F7" w14:textId="77777777" w:rsidR="002C4D03" w:rsidRDefault="002C4D03">
      <w:pPr>
        <w:rPr>
          <w:rFonts w:hint="eastAsia"/>
        </w:rPr>
      </w:pPr>
    </w:p>
    <w:p w14:paraId="33C818BF" w14:textId="1B2667DF" w:rsidR="00877286" w:rsidRDefault="003851BA" w:rsidP="002C4D03">
      <w:pPr>
        <w:rPr>
          <w:rFonts w:hint="eastAsia"/>
        </w:rPr>
      </w:pPr>
      <w:r>
        <w:t xml:space="preserve">The </w:t>
      </w:r>
      <w:r w:rsidR="002C4D03" w:rsidRPr="002C4D03">
        <w:t>Abiogenesis</w:t>
      </w:r>
      <w:r w:rsidR="002C4D03">
        <w:t xml:space="preserve"> theory</w:t>
      </w:r>
      <w:r w:rsidRPr="003851BA">
        <w:t xml:space="preserve"> </w:t>
      </w:r>
      <w:r>
        <w:t xml:space="preserve">within the </w:t>
      </w:r>
      <w:r w:rsidR="00B2081E">
        <w:t>fi</w:t>
      </w:r>
      <w:r w:rsidR="00877286">
        <w:t>e</w:t>
      </w:r>
      <w:r w:rsidR="00B2081E">
        <w:t>l</w:t>
      </w:r>
      <w:r w:rsidR="00877286">
        <w:t xml:space="preserve">d of </w:t>
      </w:r>
      <w:r>
        <w:t>natural sciences</w:t>
      </w:r>
      <w:r w:rsidR="002C4D03" w:rsidRPr="002C4D03">
        <w:t xml:space="preserve"> </w:t>
      </w:r>
      <w:r>
        <w:t xml:space="preserve">is defined as a speculative theory on how life is able to arise from non-life. </w:t>
      </w:r>
      <w:r w:rsidR="00877286">
        <w:t xml:space="preserve">The theory accepts </w:t>
      </w:r>
      <w:r>
        <w:t>the first forms of life on Earth</w:t>
      </w:r>
      <w:r w:rsidR="00877286">
        <w:t xml:space="preserve"> to have</w:t>
      </w:r>
      <w:r>
        <w:t xml:space="preserve"> appeared 3.5 billion years ago.</w:t>
      </w:r>
    </w:p>
    <w:p w14:paraId="76DB9A4A" w14:textId="779A572D" w:rsidR="003851BA" w:rsidRDefault="003851BA" w:rsidP="002C4D03">
      <w:pPr>
        <w:rPr>
          <w:rFonts w:hint="eastAsia"/>
        </w:rPr>
      </w:pPr>
      <w:r>
        <w:t>It is important to consider the meanin</w:t>
      </w:r>
      <w:r w:rsidR="00BA54CC">
        <w:t xml:space="preserve">g of time at this point. We mark certain events that change the course of the flow of time as turning points in time. In the exhibition “The Flood” </w:t>
      </w:r>
      <w:r w:rsidR="00CE779A">
        <w:t>Erdoğan</w:t>
      </w:r>
      <w:r w:rsidR="00BA54CC">
        <w:t xml:space="preserve"> marks </w:t>
      </w:r>
      <w:r w:rsidR="00B2081E">
        <w:t>A</w:t>
      </w:r>
      <w:r w:rsidR="00BA54CC">
        <w:t xml:space="preserve">biogenesis as the turning point. </w:t>
      </w:r>
      <w:r w:rsidR="00B2081E">
        <w:t>The artist inscribes his subjective position on the tablets by redesigning the time period since the</w:t>
      </w:r>
      <w:r w:rsidR="001C36CC">
        <w:t xml:space="preserve"> </w:t>
      </w:r>
      <w:r w:rsidR="00B2081E">
        <w:t>3.5 billion years following A</w:t>
      </w:r>
      <w:r w:rsidR="00BA54CC">
        <w:t xml:space="preserve">biogenesis, in other words, </w:t>
      </w:r>
      <w:r w:rsidR="00B2081E">
        <w:t>our present day.</w:t>
      </w:r>
    </w:p>
    <w:p w14:paraId="0CF37A7E" w14:textId="77777777" w:rsidR="00A7031F" w:rsidRDefault="00A7031F" w:rsidP="002C4D03">
      <w:pPr>
        <w:rPr>
          <w:rFonts w:hint="eastAsia"/>
        </w:rPr>
      </w:pPr>
    </w:p>
    <w:p w14:paraId="6DDC669E" w14:textId="03359BF8" w:rsidR="00A7031F" w:rsidRDefault="00A7031F" w:rsidP="002C4D03">
      <w:pPr>
        <w:rPr>
          <w:rFonts w:hint="eastAsia"/>
        </w:rPr>
      </w:pPr>
      <w:r>
        <w:t>In his earlier work</w:t>
      </w:r>
      <w:r w:rsidR="001C36CC">
        <w:t>s</w:t>
      </w:r>
      <w:r>
        <w:t xml:space="preserve"> </w:t>
      </w:r>
      <w:r w:rsidR="00CE779A">
        <w:t>Erdoğan</w:t>
      </w:r>
      <w:r w:rsidR="00BA4655">
        <w:t xml:space="preserve"> focused on inanimate forms then</w:t>
      </w:r>
      <w:r>
        <w:t xml:space="preserve"> </w:t>
      </w:r>
      <w:r w:rsidR="00BA4655">
        <w:t xml:space="preserve">in time added </w:t>
      </w:r>
      <w:r>
        <w:t>organic forms to his drawings. This</w:t>
      </w:r>
      <w:r w:rsidR="001C36CC">
        <w:t>,</w:t>
      </w:r>
      <w:r>
        <w:t xml:space="preserve"> combined with his wonderful use of perspective</w:t>
      </w:r>
      <w:r w:rsidR="00BA4655">
        <w:t>,</w:t>
      </w:r>
      <w:r>
        <w:t xml:space="preserve"> results in</w:t>
      </w:r>
      <w:r w:rsidR="001C36CC">
        <w:t xml:space="preserve"> the</w:t>
      </w:r>
      <w:r w:rsidR="00BA4655">
        <w:t xml:space="preserve"> kind of</w:t>
      </w:r>
      <w:r>
        <w:t xml:space="preserve"> work that</w:t>
      </w:r>
      <w:r w:rsidR="00BA4655">
        <w:t>,</w:t>
      </w:r>
      <w:r>
        <w:t xml:space="preserve"> though created through a set of</w:t>
      </w:r>
      <w:r w:rsidR="002016BA">
        <w:t xml:space="preserve"> d</w:t>
      </w:r>
      <w:r w:rsidR="00BA4655">
        <w:t>ifferent mediums, resonates as</w:t>
      </w:r>
      <w:r>
        <w:t xml:space="preserve"> </w:t>
      </w:r>
      <w:r w:rsidR="00BA4655">
        <w:t>characteristically his</w:t>
      </w:r>
      <w:r>
        <w:t>.</w:t>
      </w:r>
      <w:r w:rsidR="00BA4655">
        <w:t xml:space="preserve"> </w:t>
      </w:r>
      <w:r w:rsidR="0034566A">
        <w:t xml:space="preserve">For this </w:t>
      </w:r>
      <w:r w:rsidR="00210389">
        <w:t>exhibition</w:t>
      </w:r>
      <w:r w:rsidR="001B6F1D">
        <w:t xml:space="preserve"> </w:t>
      </w:r>
      <w:r w:rsidR="001C36CC">
        <w:t>the artist has</w:t>
      </w:r>
      <w:r w:rsidR="001B6F1D">
        <w:t xml:space="preserve"> amassed his subject matter</w:t>
      </w:r>
      <w:r w:rsidR="0034566A">
        <w:t>:</w:t>
      </w:r>
      <w:r w:rsidR="001B6F1D">
        <w:t xml:space="preserve"> </w:t>
      </w:r>
      <w:r w:rsidR="0034566A">
        <w:t>humans, c</w:t>
      </w:r>
      <w:r w:rsidR="009A563E">
        <w:t xml:space="preserve">louds, animals. Animals that could never be found </w:t>
      </w:r>
      <w:r w:rsidR="001B6F1D">
        <w:t xml:space="preserve">side by side </w:t>
      </w:r>
      <w:r w:rsidR="009A563E">
        <w:t>are positioned together</w:t>
      </w:r>
      <w:r w:rsidR="001B6F1D">
        <w:t xml:space="preserve"> </w:t>
      </w:r>
      <w:r w:rsidR="00AA633E">
        <w:t>and seem to be</w:t>
      </w:r>
      <w:r w:rsidR="0034566A">
        <w:t xml:space="preserve"> </w:t>
      </w:r>
      <w:r w:rsidR="009A563E">
        <w:t>drawn towards the frame by an unseen force.</w:t>
      </w:r>
    </w:p>
    <w:p w14:paraId="793D3A32" w14:textId="77777777" w:rsidR="00A7031F" w:rsidRDefault="00A7031F" w:rsidP="002C4D03">
      <w:pPr>
        <w:rPr>
          <w:rFonts w:hint="eastAsia"/>
        </w:rPr>
      </w:pPr>
    </w:p>
    <w:p w14:paraId="525865ED" w14:textId="1B517286" w:rsidR="00A7031F" w:rsidRDefault="00D0513B" w:rsidP="002C4D03">
      <w:pPr>
        <w:rPr>
          <w:rFonts w:hint="eastAsia"/>
        </w:rPr>
      </w:pPr>
      <w:r>
        <w:t xml:space="preserve">In the exhibition </w:t>
      </w:r>
      <w:r w:rsidR="00CE779A">
        <w:t>Erdoğan</w:t>
      </w:r>
      <w:r w:rsidR="0034566A">
        <w:t xml:space="preserve"> </w:t>
      </w:r>
      <w:r w:rsidR="00A7031F">
        <w:t>move</w:t>
      </w:r>
      <w:r w:rsidR="0034566A">
        <w:t>s</w:t>
      </w:r>
      <w:r>
        <w:t xml:space="preserve"> away from his earlier</w:t>
      </w:r>
      <w:r w:rsidR="00A7031F">
        <w:t xml:space="preserve"> drawings</w:t>
      </w:r>
      <w:r>
        <w:t xml:space="preserve">, </w:t>
      </w:r>
      <w:r w:rsidR="00A7031F">
        <w:t>where the human is depicted a</w:t>
      </w:r>
      <w:r w:rsidR="0034566A">
        <w:t>s machine</w:t>
      </w:r>
      <w:r>
        <w:t xml:space="preserve">, </w:t>
      </w:r>
      <w:r w:rsidR="0034566A">
        <w:t xml:space="preserve">and </w:t>
      </w:r>
      <w:r w:rsidR="00A7031F">
        <w:t xml:space="preserve">depicts the human and the human mind as a </w:t>
      </w:r>
      <w:r w:rsidR="00A673CA">
        <w:t>globe</w:t>
      </w:r>
      <w:r w:rsidR="00A7031F">
        <w:t xml:space="preserve"> made up of </w:t>
      </w:r>
      <w:r>
        <w:t>equi</w:t>
      </w:r>
      <w:r w:rsidR="00A673CA">
        <w:t>lateral</w:t>
      </w:r>
      <w:r w:rsidR="00A7031F">
        <w:t xml:space="preserve"> triangles</w:t>
      </w:r>
      <w:r w:rsidR="00210389">
        <w:t>. *</w:t>
      </w:r>
      <w:r w:rsidR="00145264">
        <w:t xml:space="preserve"> </w:t>
      </w:r>
      <w:r w:rsidR="00210389">
        <w:t>This</w:t>
      </w:r>
      <w:r w:rsidR="00024800">
        <w:t xml:space="preserve"> particular representation </w:t>
      </w:r>
      <w:r w:rsidR="00A7031F">
        <w:t>kee</w:t>
      </w:r>
      <w:r w:rsidR="00765445">
        <w:t xml:space="preserve">ps repeating </w:t>
      </w:r>
      <w:r w:rsidR="00210389">
        <w:t>itself:</w:t>
      </w:r>
      <w:r w:rsidR="00765445">
        <w:t xml:space="preserve"> The human being </w:t>
      </w:r>
      <w:r w:rsidR="00024800">
        <w:t>that is situated at</w:t>
      </w:r>
      <w:r w:rsidR="00A7031F">
        <w:t xml:space="preserve"> the center of the universe. </w:t>
      </w:r>
    </w:p>
    <w:p w14:paraId="2722706A" w14:textId="77777777" w:rsidR="00145264" w:rsidRDefault="00145264" w:rsidP="002C4D03">
      <w:pPr>
        <w:rPr>
          <w:rFonts w:hint="eastAsia"/>
        </w:rPr>
      </w:pPr>
    </w:p>
    <w:p w14:paraId="6F3F48E7" w14:textId="0C25EAD4" w:rsidR="00145264" w:rsidRDefault="006C366B" w:rsidP="006C366B">
      <w:pPr>
        <w:tabs>
          <w:tab w:val="left" w:pos="4720"/>
        </w:tabs>
        <w:rPr>
          <w:rFonts w:hint="eastAsia"/>
        </w:rPr>
      </w:pPr>
      <w:r>
        <w:t xml:space="preserve">The Flood is indeed a representation of </w:t>
      </w:r>
      <w:r w:rsidR="00765445">
        <w:t>collectivism. Aren’t we</w:t>
      </w:r>
      <w:r w:rsidR="00B070EA">
        <w:t xml:space="preserve"> currently</w:t>
      </w:r>
      <w:r w:rsidR="00765445">
        <w:t xml:space="preserve"> experiencing similar floods as an outcome of global warming</w:t>
      </w:r>
      <w:r>
        <w:t>?  The prophet Noah saved the innocent. But wh</w:t>
      </w:r>
      <w:r w:rsidR="00733E3B">
        <w:t>o is our God today? Who is the P</w:t>
      </w:r>
      <w:r>
        <w:t>rophet? Is it the human? Or is the human</w:t>
      </w:r>
      <w:r w:rsidR="00733E3B">
        <w:t xml:space="preserve"> cast in the role of </w:t>
      </w:r>
      <w:r>
        <w:t>God?</w:t>
      </w:r>
    </w:p>
    <w:p w14:paraId="52CDD7F7" w14:textId="77777777" w:rsidR="006C366B" w:rsidRDefault="006C366B" w:rsidP="006C366B">
      <w:pPr>
        <w:tabs>
          <w:tab w:val="left" w:pos="4720"/>
        </w:tabs>
        <w:rPr>
          <w:rFonts w:hint="eastAsia"/>
        </w:rPr>
      </w:pPr>
    </w:p>
    <w:p w14:paraId="490A77D4" w14:textId="0CF1386E" w:rsidR="006C366B" w:rsidRDefault="006C366B" w:rsidP="006C366B">
      <w:pPr>
        <w:tabs>
          <w:tab w:val="left" w:pos="4720"/>
        </w:tabs>
        <w:rPr>
          <w:rFonts w:hint="eastAsia"/>
        </w:rPr>
      </w:pPr>
      <w:r>
        <w:lastRenderedPageBreak/>
        <w:t>What is e</w:t>
      </w:r>
      <w:r w:rsidR="005A4CCB">
        <w:t>vident</w:t>
      </w:r>
      <w:r w:rsidR="00956E25">
        <w:t xml:space="preserve"> for all of us is a</w:t>
      </w:r>
      <w:r w:rsidR="00960BFD">
        <w:t xml:space="preserve"> </w:t>
      </w:r>
      <w:r w:rsidR="005A4CCB">
        <w:t>“</w:t>
      </w:r>
      <w:r>
        <w:t xml:space="preserve"> </w:t>
      </w:r>
      <w:r w:rsidR="00956E25">
        <w:t xml:space="preserve">yearning for </w:t>
      </w:r>
      <w:r w:rsidR="00D47DDF">
        <w:t>the sacred</w:t>
      </w:r>
      <w:r>
        <w:t>”</w:t>
      </w:r>
      <w:r w:rsidR="00960BFD">
        <w:t xml:space="preserve">. In Solipsist thinking </w:t>
      </w:r>
      <w:r w:rsidR="00D47DDF">
        <w:t xml:space="preserve">the human </w:t>
      </w:r>
      <w:r w:rsidR="00960BFD">
        <w:t xml:space="preserve">placed </w:t>
      </w:r>
      <w:r w:rsidR="00D47DDF">
        <w:t xml:space="preserve">at the center of the Earth </w:t>
      </w:r>
      <w:r w:rsidR="00960BFD">
        <w:t>and can speak only from there</w:t>
      </w:r>
      <w:r w:rsidR="00D47DDF">
        <w:t>. But what if the human was not at the center? What i</w:t>
      </w:r>
      <w:r w:rsidR="003B7691">
        <w:t>f there were living temples made up of human beings</w:t>
      </w:r>
      <w:r w:rsidR="00D47DDF">
        <w:t xml:space="preserve"> </w:t>
      </w:r>
      <w:r w:rsidR="00B35634">
        <w:t>rather than bricks</w:t>
      </w:r>
      <w:r w:rsidR="00D47DDF">
        <w:t xml:space="preserve">? Emin Mete </w:t>
      </w:r>
      <w:r w:rsidR="00CE779A">
        <w:t>Erdoğan</w:t>
      </w:r>
      <w:r w:rsidR="00D47DDF">
        <w:t xml:space="preserve">’s work triggers such questions and </w:t>
      </w:r>
      <w:r w:rsidR="00B35634">
        <w:t>lays bare</w:t>
      </w:r>
      <w:r w:rsidR="00D47DDF">
        <w:t xml:space="preserve"> his own scepticism.</w:t>
      </w:r>
      <w:r w:rsidR="005A4CCB">
        <w:t xml:space="preserve"> </w:t>
      </w:r>
      <w:r w:rsidR="00D47DDF">
        <w:t>How else could the sacred be defined</w:t>
      </w:r>
      <w:r w:rsidR="005A4CCB">
        <w:t>?</w:t>
      </w:r>
    </w:p>
    <w:p w14:paraId="6C9AD983" w14:textId="77777777" w:rsidR="00DE1814" w:rsidRDefault="00DE1814" w:rsidP="006C366B">
      <w:pPr>
        <w:tabs>
          <w:tab w:val="left" w:pos="4720"/>
        </w:tabs>
        <w:rPr>
          <w:rFonts w:hint="eastAsia"/>
        </w:rPr>
      </w:pPr>
    </w:p>
    <w:p w14:paraId="0B976C88" w14:textId="03D72324" w:rsidR="00DE1814" w:rsidRDefault="0060614C" w:rsidP="006C366B">
      <w:pPr>
        <w:tabs>
          <w:tab w:val="left" w:pos="4720"/>
        </w:tabs>
        <w:rPr>
          <w:rFonts w:hint="eastAsia"/>
        </w:rPr>
      </w:pPr>
      <w:r>
        <w:t>An entity</w:t>
      </w:r>
      <w:r w:rsidR="00173336">
        <w:t xml:space="preserve"> that gathers</w:t>
      </w:r>
      <w:r w:rsidR="00DE1814">
        <w:t xml:space="preserve"> its mass out of pure energy fills the entire universe</w:t>
      </w:r>
      <w:r w:rsidR="00A04018">
        <w:t>.</w:t>
      </w:r>
    </w:p>
    <w:p w14:paraId="7696EA67" w14:textId="696AB4A8" w:rsidR="00612AAB" w:rsidRDefault="00DE1814" w:rsidP="006C366B">
      <w:pPr>
        <w:tabs>
          <w:tab w:val="left" w:pos="4720"/>
        </w:tabs>
        <w:rPr>
          <w:rFonts w:hint="eastAsia"/>
        </w:rPr>
      </w:pPr>
      <w:r>
        <w:t xml:space="preserve">There are no empty spaces in Emin Mete </w:t>
      </w:r>
      <w:r w:rsidR="00CE779A">
        <w:t>Erdoğan</w:t>
      </w:r>
      <w:r w:rsidR="00612AAB">
        <w:t xml:space="preserve">’s work: </w:t>
      </w:r>
      <w:r>
        <w:t xml:space="preserve">the entire surface </w:t>
      </w:r>
      <w:r w:rsidR="00A04018">
        <w:t>of each work</w:t>
      </w:r>
      <w:r>
        <w:t xml:space="preserve"> is filled with the texture of the images.</w:t>
      </w:r>
      <w:r w:rsidR="005B216C">
        <w:t xml:space="preserve"> </w:t>
      </w:r>
      <w:r>
        <w:t>The texture of a plant or that of a machine</w:t>
      </w:r>
      <w:r w:rsidR="001B3FA9">
        <w:t xml:space="preserve"> merges into one and the same</w:t>
      </w:r>
      <w:r>
        <w:t xml:space="preserve"> </w:t>
      </w:r>
      <w:r w:rsidR="00612AAB">
        <w:t xml:space="preserve">in </w:t>
      </w:r>
      <w:r w:rsidR="00CE779A">
        <w:t>Erdoğan</w:t>
      </w:r>
      <w:r>
        <w:t>’s surfaces because he is in</w:t>
      </w:r>
      <w:r w:rsidR="00173336">
        <w:t>vested</w:t>
      </w:r>
      <w:r>
        <w:t xml:space="preserve"> in grasping the </w:t>
      </w:r>
      <w:r w:rsidR="00612AAB">
        <w:t>“</w:t>
      </w:r>
      <w:r>
        <w:t>unit</w:t>
      </w:r>
      <w:r w:rsidR="00612AAB">
        <w:t>”</w:t>
      </w:r>
      <w:r>
        <w:t xml:space="preserve"> and </w:t>
      </w:r>
      <w:r w:rsidR="00612AAB">
        <w:t xml:space="preserve">is </w:t>
      </w:r>
      <w:r>
        <w:t>determined to present a topology of the unit.</w:t>
      </w:r>
      <w:r w:rsidR="001B3FA9">
        <w:t xml:space="preserve"> This explains </w:t>
      </w:r>
      <w:r w:rsidR="00612AAB">
        <w:t>the reasoning behind</w:t>
      </w:r>
      <w:r w:rsidR="001B3FA9">
        <w:t xml:space="preserve"> </w:t>
      </w:r>
      <w:r w:rsidR="00612AAB">
        <w:t xml:space="preserve">the suffocated nature of </w:t>
      </w:r>
      <w:r w:rsidR="00CE779A">
        <w:t>Erdoğan</w:t>
      </w:r>
      <w:r w:rsidR="00E81BE5">
        <w:t>’</w:t>
      </w:r>
      <w:r w:rsidR="001B3FA9">
        <w:t xml:space="preserve"> </w:t>
      </w:r>
      <w:r w:rsidR="00612AAB">
        <w:t xml:space="preserve">work.  </w:t>
      </w:r>
    </w:p>
    <w:p w14:paraId="40849031" w14:textId="16AB63D6" w:rsidR="007A7FDB" w:rsidRDefault="00612AAB" w:rsidP="006C366B">
      <w:pPr>
        <w:tabs>
          <w:tab w:val="left" w:pos="4720"/>
        </w:tabs>
        <w:rPr>
          <w:rFonts w:hint="eastAsia"/>
        </w:rPr>
      </w:pPr>
      <w:r>
        <w:t xml:space="preserve"> </w:t>
      </w:r>
    </w:p>
    <w:p w14:paraId="3EF109FA" w14:textId="7886CA94" w:rsidR="001B3FA9" w:rsidRDefault="00E81BE5" w:rsidP="006C366B">
      <w:pPr>
        <w:tabs>
          <w:tab w:val="left" w:pos="4720"/>
        </w:tabs>
        <w:rPr>
          <w:rFonts w:hint="eastAsia"/>
        </w:rPr>
      </w:pPr>
      <w:r>
        <w:t>These are not</w:t>
      </w:r>
      <w:r w:rsidR="001B3FA9">
        <w:t xml:space="preserve"> definition</w:t>
      </w:r>
      <w:r>
        <w:t xml:space="preserve">s of a solitary </w:t>
      </w:r>
      <w:r w:rsidR="005B216C">
        <w:t>subject</w:t>
      </w:r>
      <w:r>
        <w:t xml:space="preserve">s but rather a </w:t>
      </w:r>
      <w:r w:rsidR="005B216C">
        <w:t>cross-</w:t>
      </w:r>
      <w:r w:rsidR="001B3FA9">
        <w:t>sec</w:t>
      </w:r>
      <w:r w:rsidR="00D70840">
        <w:t>tion of a massive web; o</w:t>
      </w:r>
      <w:r w:rsidR="005B216C">
        <w:t>ne that ties toge</w:t>
      </w:r>
      <w:r w:rsidR="00D70840">
        <w:t xml:space="preserve">ther polar opposites and one in </w:t>
      </w:r>
      <w:r w:rsidR="005B216C">
        <w:t xml:space="preserve">which </w:t>
      </w:r>
      <w:r w:rsidR="00210389">
        <w:t>gateways are</w:t>
      </w:r>
      <w:r w:rsidR="00D70840">
        <w:t xml:space="preserve"> indeterminate, a network </w:t>
      </w:r>
      <w:r w:rsidR="005B216C">
        <w:t xml:space="preserve">that can be grasped only </w:t>
      </w:r>
      <w:r w:rsidR="00D70840">
        <w:t xml:space="preserve">up to a degree; one </w:t>
      </w:r>
      <w:r w:rsidR="00DF1631">
        <w:t>that can fire up other micro-webs from any given point</w:t>
      </w:r>
      <w:r w:rsidR="00D70840">
        <w:t xml:space="preserve"> within</w:t>
      </w:r>
      <w:r w:rsidR="00DF1631">
        <w:t xml:space="preserve">. </w:t>
      </w:r>
      <w:r w:rsidR="00CE779A">
        <w:t>Erdoğan</w:t>
      </w:r>
      <w:r w:rsidR="00D70840">
        <w:t xml:space="preserve"> </w:t>
      </w:r>
      <w:r w:rsidR="003F1BB6">
        <w:t>express</w:t>
      </w:r>
      <w:r w:rsidR="00736789">
        <w:t>es a</w:t>
      </w:r>
      <w:r w:rsidR="00D83CBE">
        <w:t xml:space="preserve"> plethora of r</w:t>
      </w:r>
      <w:r w:rsidR="00736789">
        <w:t xml:space="preserve">elationships of a perceptible </w:t>
      </w:r>
      <w:r w:rsidR="003F1BB6">
        <w:t xml:space="preserve">subject </w:t>
      </w:r>
      <w:r w:rsidR="00D83CBE">
        <w:t>to its</w:t>
      </w:r>
      <w:r w:rsidR="00581F25">
        <w:t xml:space="preserve"> surroundings through his drawings</w:t>
      </w:r>
      <w:r w:rsidR="00736789">
        <w:t>.</w:t>
      </w:r>
    </w:p>
    <w:p w14:paraId="389C6E02" w14:textId="77777777" w:rsidR="007A7FDB" w:rsidRDefault="007A7FDB" w:rsidP="006C366B">
      <w:pPr>
        <w:tabs>
          <w:tab w:val="left" w:pos="4720"/>
        </w:tabs>
        <w:rPr>
          <w:rFonts w:hint="eastAsia"/>
        </w:rPr>
      </w:pPr>
    </w:p>
    <w:p w14:paraId="366B9CA7" w14:textId="0AB5F0B3" w:rsidR="00E25F49" w:rsidRDefault="00D83CBE" w:rsidP="006C366B">
      <w:pPr>
        <w:tabs>
          <w:tab w:val="left" w:pos="4720"/>
        </w:tabs>
        <w:rPr>
          <w:rFonts w:hint="eastAsia"/>
        </w:rPr>
      </w:pPr>
      <w:r>
        <w:t>The information we hold within our genes is ancient, collected</w:t>
      </w:r>
      <w:r w:rsidR="000964A2">
        <w:t xml:space="preserve"> over perhaps billions of years. O</w:t>
      </w:r>
      <w:r>
        <w:t>ur books hold information</w:t>
      </w:r>
      <w:r w:rsidR="001072A9">
        <w:t xml:space="preserve"> collected over</w:t>
      </w:r>
      <w:r>
        <w:t xml:space="preserve"> thousands of years. What of the knowledge of our minds? A lifetime?</w:t>
      </w:r>
      <w:r w:rsidR="00874420">
        <w:t xml:space="preserve"> Hence,</w:t>
      </w:r>
      <w:r>
        <w:t xml:space="preserve"> as Carl Sagan also notes</w:t>
      </w:r>
      <w:r w:rsidR="007F3541">
        <w:t xml:space="preserve">, “Ancient wisdom is not merely a matter of human knowledge” We are </w:t>
      </w:r>
      <w:r w:rsidR="00B446B4">
        <w:t>mere humans</w:t>
      </w:r>
      <w:r w:rsidR="00E25F49">
        <w:t xml:space="preserve"> in search of</w:t>
      </w:r>
      <w:r w:rsidR="00DE07CC">
        <w:t xml:space="preserve"> meaning,</w:t>
      </w:r>
      <w:r w:rsidR="00B446B4">
        <w:t xml:space="preserve"> trying to</w:t>
      </w:r>
      <w:r w:rsidR="00DE07CC">
        <w:t xml:space="preserve"> capture and integrate the information</w:t>
      </w:r>
      <w:r w:rsidR="00874420">
        <w:t xml:space="preserve"> that </w:t>
      </w:r>
      <w:r w:rsidR="00DE07CC">
        <w:t>has somehow made its way to us</w:t>
      </w:r>
      <w:r w:rsidR="00874420">
        <w:t xml:space="preserve">. </w:t>
      </w:r>
      <w:r w:rsidR="00CE779A">
        <w:t>Erdoğan</w:t>
      </w:r>
      <w:r w:rsidR="00DE4F39">
        <w:t>’s work proposes</w:t>
      </w:r>
      <w:r w:rsidR="00874420">
        <w:t xml:space="preserve"> adept metaphors that </w:t>
      </w:r>
      <w:r w:rsidR="00E25F49">
        <w:t xml:space="preserve">constantly </w:t>
      </w:r>
      <w:r w:rsidR="00DE4F39">
        <w:t xml:space="preserve">remind us to consider the turning points, </w:t>
      </w:r>
      <w:r w:rsidR="00E25F49">
        <w:t>the systems of thought and belief and further to synthesize and consider the totality, therefore to face up to ourselves.</w:t>
      </w:r>
    </w:p>
    <w:p w14:paraId="28F15BB5" w14:textId="77777777" w:rsidR="00E25F49" w:rsidRDefault="00E25F49" w:rsidP="006C366B">
      <w:pPr>
        <w:tabs>
          <w:tab w:val="left" w:pos="4720"/>
        </w:tabs>
        <w:rPr>
          <w:rFonts w:hint="eastAsia"/>
        </w:rPr>
      </w:pPr>
    </w:p>
    <w:p w14:paraId="33527FDE" w14:textId="77777777" w:rsidR="00CA654E" w:rsidRDefault="00CA654E" w:rsidP="006C366B">
      <w:pPr>
        <w:tabs>
          <w:tab w:val="left" w:pos="4720"/>
        </w:tabs>
        <w:rPr>
          <w:rFonts w:hint="eastAsia"/>
        </w:rPr>
      </w:pPr>
    </w:p>
    <w:p w14:paraId="36588C18" w14:textId="0E2914E1" w:rsidR="002C4D03" w:rsidRDefault="00CA654E">
      <w:pPr>
        <w:rPr>
          <w:rFonts w:hint="eastAsia"/>
        </w:rPr>
      </w:pPr>
      <w:r>
        <w:t>*Though quite unaware, human beings have already become a species that exist on different planets</w:t>
      </w:r>
      <w:r w:rsidR="00210389">
        <w:t xml:space="preserve"> (author’s note)</w:t>
      </w:r>
    </w:p>
    <w:p w14:paraId="23455444" w14:textId="77777777" w:rsidR="00A00458" w:rsidRDefault="00A00458">
      <w:pPr>
        <w:rPr>
          <w:rFonts w:hint="eastAsia"/>
        </w:rPr>
      </w:pPr>
    </w:p>
    <w:p w14:paraId="6B8C92B9" w14:textId="77777777" w:rsidR="00CA654E" w:rsidRPr="00CA654E" w:rsidRDefault="00A00458" w:rsidP="00CA654E">
      <w:pPr>
        <w:outlineLvl w:val="0"/>
        <w:rPr>
          <w:rFonts w:hint="eastAsia"/>
          <w:b/>
          <w:sz w:val="20"/>
          <w:szCs w:val="20"/>
          <w:lang w:val="tr-TR"/>
        </w:rPr>
      </w:pPr>
      <w:r w:rsidRPr="00CA654E">
        <w:rPr>
          <w:sz w:val="20"/>
          <w:szCs w:val="20"/>
        </w:rPr>
        <w:t xml:space="preserve"> </w:t>
      </w:r>
      <w:r w:rsidR="00CA654E" w:rsidRPr="00CA654E">
        <w:rPr>
          <w:sz w:val="20"/>
          <w:szCs w:val="20"/>
        </w:rPr>
        <w:t>Translation by Alev Ersan</w:t>
      </w:r>
    </w:p>
    <w:p w14:paraId="35BE7A76" w14:textId="77777777" w:rsidR="00A00458" w:rsidRDefault="00A00458">
      <w:pPr>
        <w:rPr>
          <w:rFonts w:hint="eastAsia"/>
        </w:rPr>
      </w:pPr>
    </w:p>
    <w:sectPr w:rsidR="00A00458" w:rsidSect="00FE1B5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458"/>
    <w:rsid w:val="00024800"/>
    <w:rsid w:val="000964A2"/>
    <w:rsid w:val="001072A9"/>
    <w:rsid w:val="00113D71"/>
    <w:rsid w:val="00145264"/>
    <w:rsid w:val="00173336"/>
    <w:rsid w:val="001B3FA9"/>
    <w:rsid w:val="001B6F1D"/>
    <w:rsid w:val="001C36CC"/>
    <w:rsid w:val="002016BA"/>
    <w:rsid w:val="00206731"/>
    <w:rsid w:val="002071C5"/>
    <w:rsid w:val="00210389"/>
    <w:rsid w:val="00262527"/>
    <w:rsid w:val="002C4D03"/>
    <w:rsid w:val="00315642"/>
    <w:rsid w:val="0034566A"/>
    <w:rsid w:val="003821CD"/>
    <w:rsid w:val="003851BA"/>
    <w:rsid w:val="003B7691"/>
    <w:rsid w:val="003F1BB6"/>
    <w:rsid w:val="00581F25"/>
    <w:rsid w:val="005A4CCB"/>
    <w:rsid w:val="005B216C"/>
    <w:rsid w:val="0060614C"/>
    <w:rsid w:val="00612AAB"/>
    <w:rsid w:val="006C21F0"/>
    <w:rsid w:val="006C366B"/>
    <w:rsid w:val="00733E3B"/>
    <w:rsid w:val="00734ABA"/>
    <w:rsid w:val="00736789"/>
    <w:rsid w:val="00747BFF"/>
    <w:rsid w:val="00765445"/>
    <w:rsid w:val="00780B32"/>
    <w:rsid w:val="007A7FDB"/>
    <w:rsid w:val="007B093E"/>
    <w:rsid w:val="007C7DE0"/>
    <w:rsid w:val="007F3541"/>
    <w:rsid w:val="00853D41"/>
    <w:rsid w:val="00874420"/>
    <w:rsid w:val="00877286"/>
    <w:rsid w:val="009120E3"/>
    <w:rsid w:val="00956E25"/>
    <w:rsid w:val="00960BFD"/>
    <w:rsid w:val="009A563E"/>
    <w:rsid w:val="00A00458"/>
    <w:rsid w:val="00A04018"/>
    <w:rsid w:val="00A673CA"/>
    <w:rsid w:val="00A7031F"/>
    <w:rsid w:val="00AA633E"/>
    <w:rsid w:val="00B070EA"/>
    <w:rsid w:val="00B2081E"/>
    <w:rsid w:val="00B35634"/>
    <w:rsid w:val="00B446B4"/>
    <w:rsid w:val="00BA4655"/>
    <w:rsid w:val="00BA54CC"/>
    <w:rsid w:val="00BE0A30"/>
    <w:rsid w:val="00CA654E"/>
    <w:rsid w:val="00CE779A"/>
    <w:rsid w:val="00CF60C6"/>
    <w:rsid w:val="00D0513B"/>
    <w:rsid w:val="00D11479"/>
    <w:rsid w:val="00D47DDF"/>
    <w:rsid w:val="00D547A2"/>
    <w:rsid w:val="00D70840"/>
    <w:rsid w:val="00D7566D"/>
    <w:rsid w:val="00D7787A"/>
    <w:rsid w:val="00D83CBE"/>
    <w:rsid w:val="00DE07CC"/>
    <w:rsid w:val="00DE1814"/>
    <w:rsid w:val="00DE4F39"/>
    <w:rsid w:val="00DF1631"/>
    <w:rsid w:val="00DF37BD"/>
    <w:rsid w:val="00E25F49"/>
    <w:rsid w:val="00E81BE5"/>
    <w:rsid w:val="00E90FA2"/>
    <w:rsid w:val="00F1568A"/>
    <w:rsid w:val="00F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AD3C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4D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4D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09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9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93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9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93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9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93E"/>
    <w:rPr>
      <w:rFonts w:ascii="Lucida Grande" w:hAnsi="Lucida Grande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C4D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4D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B09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9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93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9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93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09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93E"/>
    <w:rPr>
      <w:rFonts w:ascii="Lucida Grande" w:hAnsi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4238</Characters>
  <Application>Microsoft Macintosh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Ersan</dc:creator>
  <cp:keywords/>
  <dc:description/>
  <cp:lastModifiedBy>Gözde Ulusoy</cp:lastModifiedBy>
  <cp:revision>4</cp:revision>
  <dcterms:created xsi:type="dcterms:W3CDTF">2018-02-26T15:44:00Z</dcterms:created>
  <dcterms:modified xsi:type="dcterms:W3CDTF">2018-03-16T13:56:00Z</dcterms:modified>
</cp:coreProperties>
</file>